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170C" w:rsidRDefault="0035550E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7F990987" wp14:editId="2D0F838B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211D6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Współczesne media w Polsce</w:t>
            </w:r>
          </w:p>
        </w:tc>
      </w:tr>
      <w:tr w:rsidR="003B303F" w:rsidRPr="0001170C" w:rsidTr="006B5BF5">
        <w:tc>
          <w:tcPr>
            <w:tcW w:w="2836" w:type="dxa"/>
            <w:vAlign w:val="center"/>
          </w:tcPr>
          <w:p w:rsidR="003B303F" w:rsidRPr="0001170C" w:rsidRDefault="003B303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3B303F" w:rsidRPr="00154F92" w:rsidRDefault="003B303F" w:rsidP="006561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54F92"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3B303F" w:rsidRPr="0001170C" w:rsidTr="006B5BF5">
        <w:tc>
          <w:tcPr>
            <w:tcW w:w="2836" w:type="dxa"/>
            <w:vAlign w:val="center"/>
          </w:tcPr>
          <w:p w:rsidR="003B303F" w:rsidRPr="00211D67" w:rsidRDefault="003B303F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Kolegium</w:t>
            </w:r>
          </w:p>
        </w:tc>
        <w:tc>
          <w:tcPr>
            <w:tcW w:w="6945" w:type="dxa"/>
            <w:vAlign w:val="center"/>
          </w:tcPr>
          <w:p w:rsidR="003B303F" w:rsidRPr="00154F92" w:rsidRDefault="003B303F" w:rsidP="006561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3B303F" w:rsidRPr="0001170C" w:rsidTr="00BA062E">
        <w:tc>
          <w:tcPr>
            <w:tcW w:w="2836" w:type="dxa"/>
            <w:vAlign w:val="center"/>
          </w:tcPr>
          <w:p w:rsidR="003B303F" w:rsidRPr="00211D67" w:rsidRDefault="003B303F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11D67">
              <w:rPr>
                <w:rFonts w:ascii="Tahoma" w:hAnsi="Tahoma" w:cs="Tahoma"/>
                <w:b w:val="0"/>
                <w:color w:val="auto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3B303F" w:rsidRPr="00154F92" w:rsidRDefault="003B303F" w:rsidP="006561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3B303F" w:rsidRPr="0001170C" w:rsidTr="00BA062E">
        <w:tc>
          <w:tcPr>
            <w:tcW w:w="2836" w:type="dxa"/>
            <w:vAlign w:val="center"/>
          </w:tcPr>
          <w:p w:rsidR="003B303F" w:rsidRPr="00211D67" w:rsidRDefault="003B303F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11D67">
              <w:rPr>
                <w:rFonts w:ascii="Tahoma" w:hAnsi="Tahoma" w:cs="Tahoma"/>
                <w:b w:val="0"/>
                <w:color w:val="auto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3B303F" w:rsidRPr="00154F92" w:rsidRDefault="003B303F" w:rsidP="006561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F92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3B303F" w:rsidRPr="0001170C" w:rsidTr="00BA062E">
        <w:tc>
          <w:tcPr>
            <w:tcW w:w="2836" w:type="dxa"/>
            <w:vAlign w:val="center"/>
          </w:tcPr>
          <w:p w:rsidR="003B303F" w:rsidRPr="00211D67" w:rsidRDefault="003B303F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11D67">
              <w:rPr>
                <w:rFonts w:ascii="Tahoma" w:hAnsi="Tahoma" w:cs="Tahoma"/>
                <w:b w:val="0"/>
                <w:color w:val="auto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3B303F" w:rsidRPr="00154F92" w:rsidRDefault="003B303F" w:rsidP="006561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F92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3B303F" w:rsidRPr="0001170C" w:rsidTr="00BA062E">
        <w:tc>
          <w:tcPr>
            <w:tcW w:w="2836" w:type="dxa"/>
            <w:vAlign w:val="center"/>
          </w:tcPr>
          <w:p w:rsidR="003B303F" w:rsidRPr="00211D67" w:rsidRDefault="003B303F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11D67">
              <w:rPr>
                <w:rFonts w:ascii="Tahoma" w:hAnsi="Tahoma" w:cs="Tahoma"/>
                <w:b w:val="0"/>
                <w:color w:val="auto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3B303F" w:rsidRPr="00154F92" w:rsidRDefault="003B303F" w:rsidP="006561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211D67" w:rsidRPr="0001170C" w:rsidTr="00233D1A">
        <w:tc>
          <w:tcPr>
            <w:tcW w:w="2836" w:type="dxa"/>
            <w:vAlign w:val="center"/>
          </w:tcPr>
          <w:p w:rsidR="00211D67" w:rsidRPr="00211D67" w:rsidRDefault="00211D67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11D67">
              <w:rPr>
                <w:rFonts w:ascii="Tahoma" w:hAnsi="Tahoma" w:cs="Tahoma"/>
                <w:b w:val="0"/>
                <w:color w:val="auto"/>
              </w:rPr>
              <w:t>Osoba odpowiedzialna</w:t>
            </w:r>
          </w:p>
        </w:tc>
        <w:tc>
          <w:tcPr>
            <w:tcW w:w="6945" w:type="dxa"/>
          </w:tcPr>
          <w:p w:rsidR="00211D67" w:rsidRPr="00211D67" w:rsidRDefault="00211D67" w:rsidP="00211D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11D67">
              <w:rPr>
                <w:rFonts w:ascii="Tahoma" w:hAnsi="Tahoma" w:cs="Tahoma"/>
                <w:b w:val="0"/>
                <w:color w:val="auto"/>
              </w:rPr>
              <w:t>Dr Olga Kurek-Ochmańska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211D67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3113B0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C52C17" w:rsidRPr="0001170C" w:rsidTr="001D59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C17">
              <w:rPr>
                <w:rFonts w:ascii="Tahoma" w:hAnsi="Tahoma" w:cs="Tahoma"/>
                <w:b w:val="0"/>
                <w:color w:val="auto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</w:t>
            </w:r>
            <w:r w:rsidRPr="00C52C17">
              <w:rPr>
                <w:rFonts w:ascii="Tahoma" w:hAnsi="Tahoma" w:cs="Tahoma"/>
                <w:b w:val="0"/>
                <w:color w:val="auto"/>
              </w:rPr>
              <w:t>apoznanie studentów z zasadami funkcjonowania mediów w Polsce, a także  z ich uwarunkow</w:t>
            </w:r>
            <w:r w:rsidRPr="00C52C17">
              <w:rPr>
                <w:rFonts w:ascii="Tahoma" w:hAnsi="Tahoma" w:cs="Tahoma"/>
                <w:b w:val="0"/>
                <w:color w:val="auto"/>
              </w:rPr>
              <w:t>a</w:t>
            </w:r>
            <w:r w:rsidRPr="00C52C17">
              <w:rPr>
                <w:rFonts w:ascii="Tahoma" w:hAnsi="Tahoma" w:cs="Tahoma"/>
                <w:b w:val="0"/>
                <w:color w:val="auto"/>
              </w:rPr>
              <w:t>niami prawnymi i ekonomicznymi.</w:t>
            </w:r>
          </w:p>
        </w:tc>
      </w:tr>
      <w:tr w:rsidR="00C52C17" w:rsidRPr="0001170C" w:rsidTr="001D59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C17">
              <w:rPr>
                <w:rFonts w:ascii="Tahoma" w:hAnsi="Tahoma" w:cs="Tahoma"/>
                <w:b w:val="0"/>
                <w:color w:val="auto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</w:t>
            </w:r>
            <w:r w:rsidRPr="00C52C17">
              <w:rPr>
                <w:rFonts w:ascii="Tahoma" w:hAnsi="Tahoma" w:cs="Tahoma"/>
                <w:b w:val="0"/>
                <w:color w:val="auto"/>
              </w:rPr>
              <w:t>rozumienie przez studenta tendencji we współczesnym systemie medialnym (komercjalizacja, koncen</w:t>
            </w:r>
            <w:r>
              <w:rPr>
                <w:rFonts w:ascii="Tahoma" w:hAnsi="Tahoma" w:cs="Tahoma"/>
                <w:b w:val="0"/>
                <w:color w:val="auto"/>
              </w:rPr>
              <w:t>tracja kapitału, tabloidyzacja</w:t>
            </w:r>
            <w:r w:rsidRPr="00C52C17">
              <w:rPr>
                <w:rFonts w:ascii="Tahoma" w:hAnsi="Tahoma" w:cs="Tahoma"/>
                <w:b w:val="0"/>
                <w:color w:val="auto"/>
              </w:rPr>
              <w:t>, konwergencja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mediów, tabloidyzacja</w:t>
            </w:r>
            <w:r w:rsidRPr="00C52C17">
              <w:rPr>
                <w:rFonts w:ascii="Tahoma" w:hAnsi="Tahoma" w:cs="Tahoma"/>
                <w:b w:val="0"/>
                <w:color w:val="auto"/>
              </w:rPr>
              <w:t xml:space="preserve">). </w:t>
            </w:r>
          </w:p>
        </w:tc>
      </w:tr>
      <w:tr w:rsidR="00C52C17" w:rsidRPr="0001170C" w:rsidTr="001D59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C17">
              <w:rPr>
                <w:rFonts w:ascii="Tahoma" w:hAnsi="Tahoma" w:cs="Tahoma"/>
                <w:b w:val="0"/>
                <w:color w:val="auto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U</w:t>
            </w:r>
            <w:r w:rsidRPr="00C52C17">
              <w:rPr>
                <w:rFonts w:ascii="Tahoma" w:hAnsi="Tahoma" w:cs="Tahoma"/>
                <w:b w:val="0"/>
                <w:color w:val="auto"/>
              </w:rPr>
              <w:t>świadomienie studentom wpływu transformacji ustrojowej na strukturę i wygląd polskiego rynku medialnego</w:t>
            </w:r>
            <w:r>
              <w:rPr>
                <w:rFonts w:ascii="Tahoma" w:hAnsi="Tahoma" w:cs="Tahoma"/>
                <w:b w:val="0"/>
                <w:color w:val="auto"/>
              </w:rPr>
              <w:t>.</w:t>
            </w:r>
          </w:p>
        </w:tc>
      </w:tr>
      <w:tr w:rsidR="00C52C17" w:rsidRPr="0001170C" w:rsidTr="001D59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C4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</w:t>
            </w:r>
            <w:r w:rsidRPr="00C52C17">
              <w:rPr>
                <w:rFonts w:ascii="Tahoma" w:hAnsi="Tahoma" w:cs="Tahoma"/>
                <w:b w:val="0"/>
                <w:color w:val="auto"/>
              </w:rPr>
              <w:t>apoznanie studentów ze strukturą współczesnego rynku mediów (rynek prasy, radia i telewizji, główni wydawcy i nadawcy) oraz przygotowanie ich do samodzielnego korzystania z dostępnych źródeł informacji o rynku medialnym i do krytycznej ich oceny.</w:t>
            </w:r>
          </w:p>
        </w:tc>
      </w:tr>
      <w:tr w:rsidR="00C52C17" w:rsidRPr="0001170C" w:rsidTr="001D59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C5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17" w:rsidRPr="00C52C17" w:rsidRDefault="00C52C17" w:rsidP="00C52C1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52C17">
              <w:rPr>
                <w:rFonts w:ascii="Tahoma" w:hAnsi="Tahoma" w:cs="Tahoma"/>
                <w:b w:val="0"/>
                <w:color w:val="auto"/>
              </w:rPr>
              <w:t>Po ukończeniu kursu studenci powinni znać największe koncerny medialne działające w Polsce</w:t>
            </w:r>
            <w:r>
              <w:rPr>
                <w:rFonts w:ascii="Tahoma" w:hAnsi="Tahoma" w:cs="Tahoma"/>
                <w:b w:val="0"/>
                <w:color w:val="auto"/>
              </w:rPr>
              <w:t>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3113B0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3113B0">
        <w:rPr>
          <w:rFonts w:ascii="Tahoma" w:hAnsi="Tahoma" w:cs="Tahoma"/>
        </w:rPr>
        <w:t>uczenia się</w:t>
      </w:r>
      <w:r w:rsidR="00B21019" w:rsidRPr="0001170C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3113B0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3113B0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B21019" w:rsidRPr="0001170C">
              <w:rPr>
                <w:rFonts w:ascii="Tahoma" w:hAnsi="Tahoma" w:cs="Tahoma"/>
              </w:rPr>
              <w:t xml:space="preserve"> 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B21019" w:rsidRPr="0001170C" w:rsidRDefault="00211D67" w:rsidP="0079686F">
            <w:pPr>
              <w:pStyle w:val="wrubryce"/>
              <w:jc w:val="left"/>
              <w:rPr>
                <w:rFonts w:ascii="Tahoma" w:hAnsi="Tahoma" w:cs="Tahoma"/>
              </w:rPr>
            </w:pPr>
            <w:r w:rsidRPr="00211D67">
              <w:rPr>
                <w:rFonts w:ascii="Tahoma" w:hAnsi="Tahoma" w:cs="Tahoma"/>
              </w:rPr>
              <w:t xml:space="preserve">rozumie mechanizmy rządzące rynkiem mediów periodycznych w Polsce          </w:t>
            </w:r>
          </w:p>
        </w:tc>
        <w:tc>
          <w:tcPr>
            <w:tcW w:w="1770" w:type="dxa"/>
            <w:vAlign w:val="center"/>
          </w:tcPr>
          <w:p w:rsidR="00B21019" w:rsidRPr="0001170C" w:rsidRDefault="00211D6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B21019" w:rsidRPr="0001170C" w:rsidRDefault="00211D67" w:rsidP="00E651D4">
            <w:pPr>
              <w:pStyle w:val="wrubryce"/>
              <w:jc w:val="left"/>
              <w:rPr>
                <w:rFonts w:ascii="Tahoma" w:hAnsi="Tahoma" w:cs="Tahoma"/>
              </w:rPr>
            </w:pPr>
            <w:r w:rsidRPr="00211D67">
              <w:rPr>
                <w:rFonts w:ascii="Tahoma" w:hAnsi="Tahoma" w:cs="Tahoma"/>
              </w:rPr>
              <w:t>ma umiejętności wykorzystywania wiedzy z zakresu doktryn medialnych do zrozumienia przekształceń systemu medialnego w Polsce dostrzegania aktorów gry rynkowej, określania istoty i funkcji poszczególnych typów mediów i instyt</w:t>
            </w:r>
            <w:r w:rsidRPr="00211D67">
              <w:rPr>
                <w:rFonts w:ascii="Tahoma" w:hAnsi="Tahoma" w:cs="Tahoma"/>
              </w:rPr>
              <w:t>u</w:t>
            </w:r>
            <w:r w:rsidRPr="00211D67">
              <w:rPr>
                <w:rFonts w:ascii="Tahoma" w:hAnsi="Tahoma" w:cs="Tahoma"/>
              </w:rPr>
              <w:t>cji medialnych; potrafi dokonać oceny roli i znaczenia poszczególnych regionów medialnych oraz rodzajów mediów w systemie medialnym; potrafi dokonać samodzielnych porównań i analiz zjawisk medialnych w Polsce z punktu widz</w:t>
            </w:r>
            <w:r w:rsidRPr="00211D67">
              <w:rPr>
                <w:rFonts w:ascii="Tahoma" w:hAnsi="Tahoma" w:cs="Tahoma"/>
              </w:rPr>
              <w:t>e</w:t>
            </w:r>
            <w:r w:rsidRPr="00211D67">
              <w:rPr>
                <w:rFonts w:ascii="Tahoma" w:hAnsi="Tahoma" w:cs="Tahoma"/>
              </w:rPr>
              <w:t xml:space="preserve">nia dyscyplin naukowych zajmujących się komunikacją medialną  </w:t>
            </w:r>
          </w:p>
        </w:tc>
        <w:tc>
          <w:tcPr>
            <w:tcW w:w="1770" w:type="dxa"/>
            <w:vAlign w:val="center"/>
          </w:tcPr>
          <w:p w:rsidR="00B21019" w:rsidRPr="0001170C" w:rsidRDefault="00211D6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211D67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211D67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3113B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211D67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3113B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050AC2" w:rsidRPr="0001170C" w:rsidRDefault="00211D67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3113B0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F7456" w:rsidRPr="0001170C" w:rsidRDefault="00C52C17" w:rsidP="00C52C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informacyjny</w:t>
            </w:r>
          </w:p>
        </w:tc>
      </w:tr>
      <w:tr w:rsidR="00C52C17" w:rsidRPr="0001170C" w:rsidTr="00814C3C">
        <w:tc>
          <w:tcPr>
            <w:tcW w:w="2127" w:type="dxa"/>
            <w:vAlign w:val="center"/>
          </w:tcPr>
          <w:p w:rsidR="00C52C17" w:rsidRPr="0001170C" w:rsidRDefault="00C52C1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52C17" w:rsidRPr="0001170C" w:rsidRDefault="00C52C1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52C17">
              <w:rPr>
                <w:rFonts w:ascii="Tahoma" w:hAnsi="Tahoma" w:cs="Tahoma"/>
                <w:b w:val="0"/>
              </w:rPr>
              <w:t>Projektowa - Realizacja dużego zadania poznawczego lub praktycznego przez grupę studentów lub indywidualnie. Prowadzący zajęcia jest inspirującym grupę do wspó</w:t>
            </w:r>
            <w:r w:rsidRPr="00C52C17">
              <w:rPr>
                <w:rFonts w:ascii="Tahoma" w:hAnsi="Tahoma" w:cs="Tahoma"/>
                <w:b w:val="0"/>
              </w:rPr>
              <w:t>l</w:t>
            </w:r>
            <w:r w:rsidRPr="00C52C17">
              <w:rPr>
                <w:rFonts w:ascii="Tahoma" w:hAnsi="Tahoma" w:cs="Tahoma"/>
                <w:b w:val="0"/>
              </w:rPr>
              <w:t>nego jego tworzenia oraz kontrolującym jego przebieg. Praca nad projektem jest wieloetapowa i cechuje ją dłuższy czas realizacji (czasem semestr). Obejmuje s</w:t>
            </w:r>
            <w:r w:rsidRPr="00C52C17">
              <w:rPr>
                <w:rFonts w:ascii="Tahoma" w:hAnsi="Tahoma" w:cs="Tahoma"/>
                <w:b w:val="0"/>
              </w:rPr>
              <w:t>a</w:t>
            </w:r>
            <w:r w:rsidRPr="00C52C17">
              <w:rPr>
                <w:rFonts w:ascii="Tahoma" w:hAnsi="Tahoma" w:cs="Tahoma"/>
                <w:b w:val="0"/>
              </w:rPr>
              <w:t>modzielne zdobywanie, gromadzenie informacji, ich przetwarzanie, opracowanie i prezentowanie wyników innym.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>W</w:t>
      </w:r>
      <w:r w:rsidR="008938C7" w:rsidRPr="0001170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05199" w:rsidRPr="0001170C" w:rsidTr="00AB3529">
        <w:tc>
          <w:tcPr>
            <w:tcW w:w="568" w:type="dxa"/>
            <w:vAlign w:val="center"/>
          </w:tcPr>
          <w:p w:rsidR="00505199" w:rsidRPr="0001170C" w:rsidRDefault="00505199" w:rsidP="0050519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</w:tcPr>
          <w:p w:rsidR="00505199" w:rsidRPr="00757683" w:rsidRDefault="00505199" w:rsidP="0075768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57683">
              <w:rPr>
                <w:rFonts w:ascii="Tahoma" w:hAnsi="Tahoma" w:cs="Tahoma"/>
                <w:b w:val="0"/>
                <w:color w:val="auto"/>
              </w:rPr>
              <w:t>System komunikowania masowego w Polsce.</w:t>
            </w:r>
            <w:r w:rsidR="00B94F34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B94F34" w:rsidRPr="00757683">
              <w:rPr>
                <w:rFonts w:ascii="Tahoma" w:hAnsi="Tahoma" w:cs="Tahoma"/>
                <w:b w:val="0"/>
                <w:color w:val="auto"/>
              </w:rPr>
              <w:t>Transformacja polskiego systemu medialnego po 1989 roku.</w:t>
            </w:r>
          </w:p>
        </w:tc>
      </w:tr>
      <w:tr w:rsidR="00505199" w:rsidRPr="0001170C" w:rsidTr="00AB3529">
        <w:tc>
          <w:tcPr>
            <w:tcW w:w="568" w:type="dxa"/>
            <w:vAlign w:val="center"/>
          </w:tcPr>
          <w:p w:rsidR="00505199" w:rsidRPr="0001170C" w:rsidRDefault="00505199" w:rsidP="0050519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</w:tcPr>
          <w:p w:rsidR="00505199" w:rsidRPr="00757683" w:rsidRDefault="00505199" w:rsidP="00B94F3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57683">
              <w:rPr>
                <w:rFonts w:ascii="Tahoma" w:hAnsi="Tahoma" w:cs="Tahoma"/>
                <w:b w:val="0"/>
                <w:color w:val="auto"/>
              </w:rPr>
              <w:t>Rynek prasowy, radiowo-telewizyjny, normy prawne określające funkcjonowanie środków masowego przekazu oraz instytucje samoregulacji w Polsce.</w:t>
            </w:r>
            <w:r w:rsidR="00B94F34">
              <w:rPr>
                <w:rFonts w:ascii="Tahoma" w:hAnsi="Tahoma" w:cs="Tahoma"/>
                <w:b w:val="0"/>
                <w:color w:val="auto"/>
              </w:rPr>
              <w:t xml:space="preserve"> G</w:t>
            </w:r>
            <w:r w:rsidR="00B94F34" w:rsidRPr="00757683">
              <w:rPr>
                <w:rFonts w:ascii="Tahoma" w:hAnsi="Tahoma" w:cs="Tahoma"/>
                <w:b w:val="0"/>
                <w:color w:val="auto"/>
              </w:rPr>
              <w:t>łówni gracze i wydawcy.</w:t>
            </w:r>
            <w:r w:rsidR="00B94F34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B94F34" w:rsidRPr="00757683">
              <w:rPr>
                <w:rFonts w:ascii="Tahoma" w:hAnsi="Tahoma" w:cs="Tahoma"/>
                <w:b w:val="0"/>
                <w:color w:val="auto"/>
              </w:rPr>
              <w:t>Koncerny medialne.</w:t>
            </w:r>
          </w:p>
        </w:tc>
      </w:tr>
      <w:tr w:rsidR="00505199" w:rsidRPr="0001170C" w:rsidTr="00AB3529">
        <w:tc>
          <w:tcPr>
            <w:tcW w:w="568" w:type="dxa"/>
            <w:vAlign w:val="center"/>
          </w:tcPr>
          <w:p w:rsidR="00505199" w:rsidRPr="0001170C" w:rsidRDefault="00505199" w:rsidP="0050519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</w:tcPr>
          <w:p w:rsidR="00505199" w:rsidRPr="00757683" w:rsidRDefault="00505199" w:rsidP="0075768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57683">
              <w:rPr>
                <w:rFonts w:ascii="Tahoma" w:hAnsi="Tahoma" w:cs="Tahoma"/>
                <w:b w:val="0"/>
                <w:color w:val="auto"/>
              </w:rPr>
              <w:t>Krajowa Rada Radiofonii i Telewizji – kompetencje i zadania.</w:t>
            </w:r>
          </w:p>
        </w:tc>
      </w:tr>
      <w:tr w:rsidR="00505199" w:rsidRPr="0001170C" w:rsidTr="00AB3529">
        <w:tc>
          <w:tcPr>
            <w:tcW w:w="568" w:type="dxa"/>
            <w:vAlign w:val="center"/>
          </w:tcPr>
          <w:p w:rsidR="00505199" w:rsidRPr="0001170C" w:rsidRDefault="00505199" w:rsidP="0050519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</w:tcPr>
          <w:p w:rsidR="00505199" w:rsidRPr="00757683" w:rsidRDefault="00505199" w:rsidP="0075768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57683">
              <w:rPr>
                <w:rFonts w:ascii="Tahoma" w:hAnsi="Tahoma" w:cs="Tahoma"/>
                <w:b w:val="0"/>
                <w:color w:val="auto"/>
              </w:rPr>
              <w:t>Media publiczne i komercyjne – konkurencja i koegzystencja.</w:t>
            </w:r>
            <w:r w:rsidR="00B94F34">
              <w:rPr>
                <w:rFonts w:ascii="Tahoma" w:hAnsi="Tahoma" w:cs="Tahoma"/>
                <w:b w:val="0"/>
                <w:color w:val="auto"/>
              </w:rPr>
              <w:t xml:space="preserve"> Media lokalne i środowiskowe w Polsce.</w:t>
            </w:r>
          </w:p>
        </w:tc>
      </w:tr>
      <w:tr w:rsidR="00505199" w:rsidRPr="0001170C" w:rsidTr="00AB3529">
        <w:tc>
          <w:tcPr>
            <w:tcW w:w="568" w:type="dxa"/>
            <w:vAlign w:val="center"/>
          </w:tcPr>
          <w:p w:rsidR="00505199" w:rsidRPr="0001170C" w:rsidRDefault="00505199" w:rsidP="0050519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</w:tcPr>
          <w:p w:rsidR="00505199" w:rsidRPr="00757683" w:rsidRDefault="00505199" w:rsidP="00B94F3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57683">
              <w:rPr>
                <w:rFonts w:ascii="Tahoma" w:hAnsi="Tahoma" w:cs="Tahoma"/>
                <w:b w:val="0"/>
                <w:color w:val="auto"/>
              </w:rPr>
              <w:t>Procesy koncentracji, komercjalizacji i globalizacji mediów.</w:t>
            </w:r>
            <w:r w:rsidR="00B94F34">
              <w:rPr>
                <w:rFonts w:ascii="Tahoma" w:hAnsi="Tahoma" w:cs="Tahoma"/>
                <w:b w:val="0"/>
                <w:color w:val="auto"/>
              </w:rPr>
              <w:t xml:space="preserve"> T</w:t>
            </w:r>
            <w:r w:rsidR="00B94F34" w:rsidRPr="00757683">
              <w:rPr>
                <w:rFonts w:ascii="Tahoma" w:hAnsi="Tahoma" w:cs="Tahoma"/>
                <w:b w:val="0"/>
                <w:color w:val="auto"/>
              </w:rPr>
              <w:t>abloidyzacja i konwergencja współcz</w:t>
            </w:r>
            <w:r w:rsidR="00B94F34"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="00B94F34" w:rsidRPr="00757683">
              <w:rPr>
                <w:rFonts w:ascii="Tahoma" w:hAnsi="Tahoma" w:cs="Tahoma"/>
                <w:b w:val="0"/>
                <w:color w:val="auto"/>
              </w:rPr>
              <w:t>snych mediów w Polsce</w:t>
            </w:r>
            <w:r w:rsidR="00B94F34">
              <w:rPr>
                <w:rFonts w:ascii="Tahoma" w:hAnsi="Tahoma" w:cs="Tahoma"/>
                <w:b w:val="0"/>
                <w:color w:val="auto"/>
              </w:rPr>
              <w:t>.</w:t>
            </w:r>
          </w:p>
        </w:tc>
      </w:tr>
      <w:tr w:rsidR="00505199" w:rsidRPr="0001170C" w:rsidTr="00AB3529">
        <w:tc>
          <w:tcPr>
            <w:tcW w:w="568" w:type="dxa"/>
            <w:vAlign w:val="center"/>
          </w:tcPr>
          <w:p w:rsidR="00505199" w:rsidRPr="0001170C" w:rsidRDefault="00505199" w:rsidP="0050519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</w:tcPr>
          <w:p w:rsidR="00505199" w:rsidRPr="00757683" w:rsidRDefault="00B94F34" w:rsidP="0075768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57683">
              <w:rPr>
                <w:rFonts w:ascii="Tahoma" w:hAnsi="Tahoma" w:cs="Tahoma"/>
                <w:b w:val="0"/>
                <w:color w:val="auto"/>
              </w:rPr>
              <w:t>Rankingi czytelnictwa, słuchalności, oglądalności. Badania mediów tradycyjnych i elektronicznych.</w:t>
            </w:r>
          </w:p>
        </w:tc>
      </w:tr>
    </w:tbl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52C17" w:rsidRPr="00A46372" w:rsidRDefault="00C52C17" w:rsidP="00C52C1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 w:rsidRPr="00A46372"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C52C17" w:rsidRPr="00A46372" w:rsidTr="00083A09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ind w:left="-57" w:right="-57"/>
              <w:jc w:val="center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46372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outlineLvl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46372">
              <w:rPr>
                <w:rFonts w:ascii="Tahoma" w:hAnsi="Tahoma" w:cs="Tahoma"/>
                <w:b/>
                <w:sz w:val="20"/>
                <w:szCs w:val="20"/>
              </w:rPr>
              <w:t>Treści kształcenia realizowane w ramach projektu</w:t>
            </w:r>
          </w:p>
        </w:tc>
      </w:tr>
      <w:tr w:rsidR="00C52C17" w:rsidRPr="00A46372" w:rsidTr="00083A09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52C17" w:rsidRPr="00A46372" w:rsidTr="00083A09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46372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Celem projektu jest analiza wydarzeń społecznych, politycznych i obyczajowych opisywanych przez polskie media.</w:t>
            </w:r>
          </w:p>
        </w:tc>
      </w:tr>
      <w:tr w:rsidR="00C52C17" w:rsidRPr="00A46372" w:rsidTr="00083A0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46372">
              <w:rPr>
                <w:rFonts w:ascii="Tahoma" w:hAnsi="Tahoma" w:cs="Tahoma"/>
                <w:sz w:val="20"/>
                <w:szCs w:val="20"/>
              </w:rPr>
              <w:t>P1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Default="00C52C17" w:rsidP="00083A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Określenie zjawiska poddawanemu w analizie. </w:t>
            </w:r>
            <w:r w:rsidRPr="00A46372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Projekt powinien być oparty </w:t>
            </w: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o:</w:t>
            </w:r>
          </w:p>
          <w:p w:rsidR="00C52C17" w:rsidRDefault="00C52C17" w:rsidP="00C52C17">
            <w:pPr>
              <w:pStyle w:val="Akapitzlist"/>
              <w:numPr>
                <w:ilvl w:val="0"/>
                <w:numId w:val="27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analizę</w:t>
            </w:r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różnych typów mediów (prasy, radia , telewizji oraz portali internetowych), biorąc pod uwagę stopień dostępności zarchiwizowanych materiałów potrzebnych do opracowania tematu. </w:t>
            </w:r>
          </w:p>
          <w:p w:rsidR="00C52C17" w:rsidRDefault="00C52C17" w:rsidP="00C52C17">
            <w:pPr>
              <w:pStyle w:val="Akapitzlist"/>
              <w:numPr>
                <w:ilvl w:val="0"/>
                <w:numId w:val="27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o zróżnicowane rodzaje prasy (np. prasa opinii, </w:t>
            </w:r>
            <w:proofErr w:type="spellStart"/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tabloidy</w:t>
            </w:r>
            <w:proofErr w:type="spellEnd"/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, czasopisma społeczno-polityczne, life-stylowe, dzienniki, tygodniki, prasę ogólnopolską, regionalną, lokalną, itp.). </w:t>
            </w:r>
          </w:p>
          <w:p w:rsidR="00C52C17" w:rsidRPr="00C52C17" w:rsidRDefault="00C52C17" w:rsidP="00C52C17">
            <w:pPr>
              <w:pStyle w:val="Akapitzlist"/>
              <w:numPr>
                <w:ilvl w:val="0"/>
                <w:numId w:val="27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porównanie</w:t>
            </w:r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ze sobą różn</w:t>
            </w: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ych</w:t>
            </w:r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gatunk</w:t>
            </w: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ów</w:t>
            </w:r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dziennikarski</w:t>
            </w: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ch</w:t>
            </w:r>
            <w:r w:rsidRPr="00C52C17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(informacje, newsy, reportaże, wywiady, artykuły publicystyczne, felietony, „wstępniaki”, itp.)</w:t>
            </w:r>
          </w:p>
        </w:tc>
      </w:tr>
      <w:tr w:rsidR="00C52C17" w:rsidRPr="00A46372" w:rsidTr="00083A0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46372">
              <w:rPr>
                <w:rFonts w:ascii="Tahoma" w:hAnsi="Tahoma" w:cs="Tahoma"/>
                <w:sz w:val="20"/>
                <w:szCs w:val="20"/>
              </w:rPr>
              <w:t>P2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C52C1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Określenie przedziału czasowego</w:t>
            </w:r>
            <w:r w:rsidRPr="00A46372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, w którym analizie poddawany jest temat oraz opisa</w:t>
            </w: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nie</w:t>
            </w:r>
            <w:r w:rsidRPr="00A46372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stop</w:t>
            </w: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nia</w:t>
            </w:r>
            <w:r w:rsidRPr="00A46372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 natężenia i ekspozycji tematu w mediach.</w:t>
            </w:r>
          </w:p>
        </w:tc>
      </w:tr>
      <w:tr w:rsidR="00C52C17" w:rsidRPr="00A46372" w:rsidTr="00083A0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A46372">
              <w:rPr>
                <w:rFonts w:ascii="Tahoma" w:hAnsi="Tahoma" w:cs="Tahoma"/>
                <w:sz w:val="20"/>
                <w:szCs w:val="20"/>
              </w:rPr>
              <w:t>P3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A46372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>Prezentacja i obrona projektu na forum grupy ćwiczeniowej – poddanie projektu krytycznej ocenie członkom grupy ćwiczeniowej.</w:t>
            </w:r>
          </w:p>
        </w:tc>
      </w:tr>
      <w:tr w:rsidR="00C52C17" w:rsidRPr="00A46372" w:rsidTr="00083A0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C17" w:rsidRPr="00A46372" w:rsidRDefault="00C52C17" w:rsidP="00083A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</w:p>
        </w:tc>
      </w:tr>
    </w:tbl>
    <w:p w:rsidR="00C52C17" w:rsidRPr="004E676F" w:rsidRDefault="00C52C17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F68F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68F0">
        <w:rPr>
          <w:rFonts w:ascii="Tahoma" w:hAnsi="Tahoma" w:cs="Tahoma"/>
        </w:rPr>
        <w:t xml:space="preserve">Korelacja pomiędzy efektami </w:t>
      </w:r>
      <w:r w:rsidR="003113B0">
        <w:rPr>
          <w:rFonts w:ascii="Tahoma" w:hAnsi="Tahoma" w:cs="Tahoma"/>
        </w:rPr>
        <w:t>uczenia się</w:t>
      </w:r>
      <w:r w:rsidRPr="000F68F0">
        <w:rPr>
          <w:rFonts w:ascii="Tahoma" w:hAnsi="Tahoma" w:cs="Tahoma"/>
        </w:rPr>
        <w:t>, celami przedmiotu, a treściami kszta</w:t>
      </w:r>
      <w:r w:rsidRPr="000F68F0">
        <w:rPr>
          <w:rFonts w:ascii="Tahoma" w:hAnsi="Tahoma" w:cs="Tahoma"/>
        </w:rPr>
        <w:t>ł</w:t>
      </w:r>
      <w:r w:rsidRPr="000F68F0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F68F0" w:rsidTr="000B5966">
        <w:tc>
          <w:tcPr>
            <w:tcW w:w="3261" w:type="dxa"/>
          </w:tcPr>
          <w:p w:rsidR="00721413" w:rsidRPr="000F68F0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68F0">
              <w:rPr>
                <w:rFonts w:ascii="Tahoma" w:hAnsi="Tahoma" w:cs="Tahoma"/>
              </w:rPr>
              <w:t xml:space="preserve">Efekt </w:t>
            </w:r>
            <w:r w:rsidR="003113B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F68F0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68F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F68F0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68F0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F68F0" w:rsidTr="000B5966">
        <w:tc>
          <w:tcPr>
            <w:tcW w:w="3261" w:type="dxa"/>
            <w:vAlign w:val="center"/>
          </w:tcPr>
          <w:p w:rsidR="00721413" w:rsidRPr="000F68F0" w:rsidRDefault="00113734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68F0">
              <w:rPr>
                <w:rFonts w:ascii="Tahoma" w:hAnsi="Tahoma" w:cs="Tahoma"/>
                <w:color w:val="auto"/>
              </w:rPr>
              <w:t>P_</w:t>
            </w:r>
            <w:r w:rsidR="003E6D60" w:rsidRPr="000F68F0">
              <w:rPr>
                <w:rFonts w:ascii="Tahoma" w:hAnsi="Tahoma" w:cs="Tahoma"/>
                <w:color w:val="auto"/>
              </w:rPr>
              <w:t>W</w:t>
            </w:r>
            <w:r w:rsidRPr="000F68F0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:rsidR="00721413" w:rsidRPr="000F68F0" w:rsidRDefault="00CA3FD4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68F0">
              <w:rPr>
                <w:rFonts w:ascii="Tahoma" w:hAnsi="Tahoma" w:cs="Tahoma"/>
                <w:color w:val="auto"/>
              </w:rPr>
              <w:t>C1, C2, C3, C4, C5</w:t>
            </w:r>
          </w:p>
        </w:tc>
        <w:tc>
          <w:tcPr>
            <w:tcW w:w="3260" w:type="dxa"/>
            <w:vAlign w:val="center"/>
          </w:tcPr>
          <w:p w:rsidR="00721413" w:rsidRPr="000F68F0" w:rsidRDefault="00CA3FD4" w:rsidP="006A07F3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68F0">
              <w:rPr>
                <w:rFonts w:ascii="Tahoma" w:hAnsi="Tahoma" w:cs="Tahoma"/>
                <w:color w:val="auto"/>
              </w:rPr>
              <w:t xml:space="preserve">W2, </w:t>
            </w:r>
            <w:r w:rsidR="009F18F5" w:rsidRPr="000F68F0">
              <w:rPr>
                <w:rFonts w:ascii="Tahoma" w:hAnsi="Tahoma" w:cs="Tahoma"/>
                <w:color w:val="auto"/>
              </w:rPr>
              <w:t>W4, W5, W6</w:t>
            </w:r>
          </w:p>
        </w:tc>
      </w:tr>
      <w:tr w:rsidR="0001170C" w:rsidRPr="000F68F0" w:rsidTr="000B5966">
        <w:tc>
          <w:tcPr>
            <w:tcW w:w="3261" w:type="dxa"/>
            <w:vAlign w:val="center"/>
          </w:tcPr>
          <w:p w:rsidR="00113734" w:rsidRPr="000F68F0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68F0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113734" w:rsidRPr="000F68F0" w:rsidRDefault="00CA3FD4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68F0">
              <w:rPr>
                <w:rFonts w:ascii="Tahoma" w:hAnsi="Tahoma" w:cs="Tahoma"/>
                <w:color w:val="auto"/>
              </w:rPr>
              <w:t>C1, C2, C3, C4, C5</w:t>
            </w:r>
          </w:p>
        </w:tc>
        <w:tc>
          <w:tcPr>
            <w:tcW w:w="3260" w:type="dxa"/>
            <w:vAlign w:val="center"/>
          </w:tcPr>
          <w:p w:rsidR="00113734" w:rsidRPr="000F68F0" w:rsidRDefault="009F18F5" w:rsidP="006A07F3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F68F0">
              <w:rPr>
                <w:rFonts w:ascii="Tahoma" w:hAnsi="Tahoma" w:cs="Tahoma"/>
                <w:color w:val="auto"/>
              </w:rPr>
              <w:t>W1,</w:t>
            </w:r>
            <w:r w:rsidR="008D6D76" w:rsidRPr="000F68F0">
              <w:rPr>
                <w:rFonts w:ascii="Tahoma" w:hAnsi="Tahoma" w:cs="Tahoma"/>
                <w:color w:val="auto"/>
              </w:rPr>
              <w:t xml:space="preserve"> </w:t>
            </w:r>
            <w:r w:rsidRPr="000F68F0">
              <w:rPr>
                <w:rFonts w:ascii="Tahoma" w:hAnsi="Tahoma" w:cs="Tahoma"/>
                <w:color w:val="auto"/>
              </w:rPr>
              <w:t xml:space="preserve">W3, </w:t>
            </w:r>
            <w:r w:rsidR="00F92BCB" w:rsidRPr="000F68F0">
              <w:rPr>
                <w:rFonts w:ascii="Tahoma" w:hAnsi="Tahoma" w:cs="Tahoma"/>
                <w:color w:val="auto"/>
              </w:rPr>
              <w:t>P1, P2, P3</w:t>
            </w:r>
          </w:p>
        </w:tc>
      </w:tr>
    </w:tbl>
    <w:p w:rsidR="00632D3A" w:rsidRPr="000F68F0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F68F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68F0">
        <w:rPr>
          <w:rFonts w:ascii="Tahoma" w:hAnsi="Tahoma" w:cs="Tahoma"/>
        </w:rPr>
        <w:t xml:space="preserve">Metody </w:t>
      </w:r>
      <w:r w:rsidR="00603431" w:rsidRPr="000F68F0">
        <w:rPr>
          <w:rFonts w:ascii="Tahoma" w:hAnsi="Tahoma" w:cs="Tahoma"/>
        </w:rPr>
        <w:t xml:space="preserve">weryfikacji efektów </w:t>
      </w:r>
      <w:r w:rsidR="003113B0">
        <w:rPr>
          <w:rFonts w:ascii="Tahoma" w:hAnsi="Tahoma" w:cs="Tahoma"/>
        </w:rPr>
        <w:t>uczenia się</w:t>
      </w:r>
      <w:r w:rsidRPr="000F68F0">
        <w:rPr>
          <w:rFonts w:ascii="Tahoma" w:hAnsi="Tahoma" w:cs="Tahoma"/>
        </w:rPr>
        <w:t xml:space="preserve"> </w:t>
      </w:r>
      <w:r w:rsidRPr="000F68F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F68F0" w:rsidTr="000A1541">
        <w:tc>
          <w:tcPr>
            <w:tcW w:w="1418" w:type="dxa"/>
            <w:vAlign w:val="center"/>
          </w:tcPr>
          <w:p w:rsidR="004A1B60" w:rsidRPr="000F68F0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68F0">
              <w:rPr>
                <w:rFonts w:ascii="Tahoma" w:hAnsi="Tahoma" w:cs="Tahoma"/>
              </w:rPr>
              <w:t xml:space="preserve">Efekt </w:t>
            </w:r>
            <w:r w:rsidR="003113B0">
              <w:rPr>
                <w:rFonts w:ascii="Tahoma" w:hAnsi="Tahoma" w:cs="Tahoma"/>
              </w:rPr>
              <w:t>ucz</w:t>
            </w:r>
            <w:r w:rsidR="003113B0">
              <w:rPr>
                <w:rFonts w:ascii="Tahoma" w:hAnsi="Tahoma" w:cs="Tahoma"/>
              </w:rPr>
              <w:t>e</w:t>
            </w:r>
            <w:r w:rsidR="003113B0">
              <w:rPr>
                <w:rFonts w:ascii="Tahoma" w:hAnsi="Tahoma" w:cs="Tahoma"/>
              </w:rPr>
              <w:lastRenderedPageBreak/>
              <w:t>nia się</w:t>
            </w:r>
          </w:p>
        </w:tc>
        <w:tc>
          <w:tcPr>
            <w:tcW w:w="5103" w:type="dxa"/>
            <w:vAlign w:val="center"/>
          </w:tcPr>
          <w:p w:rsidR="004A1B60" w:rsidRPr="000F68F0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68F0">
              <w:rPr>
                <w:rFonts w:ascii="Tahoma" w:hAnsi="Tahoma" w:cs="Tahoma"/>
              </w:rPr>
              <w:lastRenderedPageBreak/>
              <w:t>Metoda oceny</w:t>
            </w:r>
          </w:p>
        </w:tc>
        <w:tc>
          <w:tcPr>
            <w:tcW w:w="3260" w:type="dxa"/>
            <w:vAlign w:val="center"/>
          </w:tcPr>
          <w:p w:rsidR="004A1B60" w:rsidRPr="000F68F0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F68F0">
              <w:rPr>
                <w:rFonts w:ascii="Tahoma" w:hAnsi="Tahoma" w:cs="Tahoma"/>
              </w:rPr>
              <w:t xml:space="preserve">Forma zajęć, w ramach której </w:t>
            </w:r>
            <w:r w:rsidRPr="000F68F0">
              <w:rPr>
                <w:rFonts w:ascii="Tahoma" w:hAnsi="Tahoma" w:cs="Tahoma"/>
              </w:rPr>
              <w:lastRenderedPageBreak/>
              <w:t>następuje weryfikacja efektu</w:t>
            </w:r>
          </w:p>
        </w:tc>
      </w:tr>
      <w:tr w:rsidR="0001170C" w:rsidRPr="000F68F0" w:rsidTr="000A1541">
        <w:tc>
          <w:tcPr>
            <w:tcW w:w="1418" w:type="dxa"/>
            <w:vAlign w:val="center"/>
          </w:tcPr>
          <w:p w:rsidR="00113734" w:rsidRPr="000F68F0" w:rsidRDefault="00113734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68F0">
              <w:rPr>
                <w:rFonts w:ascii="Tahoma" w:hAnsi="Tahoma" w:cs="Tahoma"/>
                <w:b w:val="0"/>
                <w:sz w:val="20"/>
              </w:rPr>
              <w:lastRenderedPageBreak/>
              <w:t>P_</w:t>
            </w:r>
            <w:r w:rsidR="003E6D60" w:rsidRPr="000F68F0">
              <w:rPr>
                <w:rFonts w:ascii="Tahoma" w:hAnsi="Tahoma" w:cs="Tahoma"/>
                <w:b w:val="0"/>
                <w:sz w:val="20"/>
              </w:rPr>
              <w:t>W</w:t>
            </w:r>
            <w:r w:rsidRPr="000F68F0">
              <w:rPr>
                <w:rFonts w:ascii="Tahoma" w:hAnsi="Tahoma" w:cs="Tahoma"/>
                <w:b w:val="0"/>
                <w:sz w:val="20"/>
              </w:rPr>
              <w:t>01</w:t>
            </w:r>
          </w:p>
        </w:tc>
        <w:tc>
          <w:tcPr>
            <w:tcW w:w="5103" w:type="dxa"/>
            <w:vAlign w:val="center"/>
          </w:tcPr>
          <w:p w:rsidR="00113734" w:rsidRPr="000F68F0" w:rsidRDefault="006A07F3" w:rsidP="006A07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Egzamin ustny</w:t>
            </w:r>
          </w:p>
        </w:tc>
        <w:tc>
          <w:tcPr>
            <w:tcW w:w="3260" w:type="dxa"/>
            <w:vAlign w:val="center"/>
          </w:tcPr>
          <w:p w:rsidR="00113734" w:rsidRPr="000F68F0" w:rsidRDefault="006A07F3" w:rsidP="006A0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1170C" w:rsidRPr="000F68F0" w:rsidTr="000A1541">
        <w:tc>
          <w:tcPr>
            <w:tcW w:w="1418" w:type="dxa"/>
            <w:vAlign w:val="center"/>
          </w:tcPr>
          <w:p w:rsidR="00113734" w:rsidRPr="000F68F0" w:rsidRDefault="003E6D60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68F0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113734" w:rsidRPr="000F68F0" w:rsidRDefault="006A07F3" w:rsidP="006A07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pisemna -</w:t>
            </w:r>
            <w:r w:rsidR="00CA3FD4" w:rsidRPr="000F68F0">
              <w:rPr>
                <w:rFonts w:ascii="Tahoma" w:hAnsi="Tahoma" w:cs="Tahoma"/>
                <w:b w:val="0"/>
                <w:sz w:val="20"/>
              </w:rPr>
              <w:t xml:space="preserve"> projekt</w:t>
            </w:r>
          </w:p>
        </w:tc>
        <w:tc>
          <w:tcPr>
            <w:tcW w:w="3260" w:type="dxa"/>
            <w:vAlign w:val="center"/>
          </w:tcPr>
          <w:p w:rsidR="00113734" w:rsidRPr="000F68F0" w:rsidRDefault="006A07F3" w:rsidP="006A0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CA3FD4" w:rsidRPr="000F68F0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</w:tr>
    </w:tbl>
    <w:p w:rsidR="00F53F75" w:rsidRPr="000F68F0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F68F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68F0">
        <w:rPr>
          <w:rFonts w:ascii="Tahoma" w:hAnsi="Tahoma" w:cs="Tahoma"/>
        </w:rPr>
        <w:t xml:space="preserve">Kryteria oceny osiągniętych efektów </w:t>
      </w:r>
      <w:r w:rsidR="003113B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3113B0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757683" w:rsidRPr="0001170C" w:rsidTr="00010EFE">
        <w:trPr>
          <w:trHeight w:val="397"/>
        </w:trPr>
        <w:tc>
          <w:tcPr>
            <w:tcW w:w="1135" w:type="dxa"/>
            <w:vAlign w:val="center"/>
          </w:tcPr>
          <w:p w:rsidR="00757683" w:rsidRPr="0001170C" w:rsidRDefault="00757683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n</w:t>
            </w:r>
            <w:r w:rsidRPr="00757683">
              <w:rPr>
                <w:rFonts w:ascii="Tahoma" w:hAnsi="Tahoma" w:cs="Tahoma"/>
                <w:b w:val="0"/>
                <w:color w:val="auto"/>
              </w:rPr>
              <w:t>ie rozumie mechan</w:t>
            </w:r>
            <w:r w:rsidRPr="00757683">
              <w:rPr>
                <w:rFonts w:ascii="Tahoma" w:hAnsi="Tahoma" w:cs="Tahoma"/>
                <w:b w:val="0"/>
                <w:color w:val="auto"/>
              </w:rPr>
              <w:t>i</w:t>
            </w:r>
            <w:r w:rsidRPr="00757683">
              <w:rPr>
                <w:rFonts w:ascii="Tahoma" w:hAnsi="Tahoma" w:cs="Tahoma"/>
                <w:b w:val="0"/>
                <w:color w:val="auto"/>
              </w:rPr>
              <w:t>zmów rządzących rynkiem mediów p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riodycznych w Polsce.</w:t>
            </w:r>
          </w:p>
        </w:tc>
        <w:tc>
          <w:tcPr>
            <w:tcW w:w="2268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r</w:t>
            </w:r>
            <w:r w:rsidRPr="00757683">
              <w:rPr>
                <w:rFonts w:ascii="Tahoma" w:hAnsi="Tahoma" w:cs="Tahoma"/>
                <w:b w:val="0"/>
                <w:color w:val="auto"/>
              </w:rPr>
              <w:t>ozumie mechanizmy rządzące rynkiem m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diów periodycznych w Polsce.</w:t>
            </w:r>
          </w:p>
        </w:tc>
        <w:tc>
          <w:tcPr>
            <w:tcW w:w="1984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u</w:t>
            </w:r>
            <w:r w:rsidRPr="00757683">
              <w:rPr>
                <w:rFonts w:ascii="Tahoma" w:hAnsi="Tahoma" w:cs="Tahoma"/>
                <w:b w:val="0"/>
                <w:color w:val="auto"/>
              </w:rPr>
              <w:t xml:space="preserve">mie </w:t>
            </w:r>
            <w:r>
              <w:rPr>
                <w:rFonts w:ascii="Tahoma" w:hAnsi="Tahoma" w:cs="Tahoma"/>
                <w:b w:val="0"/>
                <w:color w:val="auto"/>
              </w:rPr>
              <w:t>omówić</w:t>
            </w:r>
            <w:r w:rsidRPr="00757683">
              <w:rPr>
                <w:rFonts w:ascii="Tahoma" w:hAnsi="Tahoma" w:cs="Tahoma"/>
                <w:b w:val="0"/>
                <w:color w:val="auto"/>
              </w:rPr>
              <w:t xml:space="preserve"> i r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zumie mechanizmy rządzące rynkiem mediów periodyc</w:t>
            </w:r>
            <w:r w:rsidRPr="00757683">
              <w:rPr>
                <w:rFonts w:ascii="Tahoma" w:hAnsi="Tahoma" w:cs="Tahoma"/>
                <w:b w:val="0"/>
                <w:color w:val="auto"/>
              </w:rPr>
              <w:t>z</w:t>
            </w:r>
            <w:r>
              <w:rPr>
                <w:rFonts w:ascii="Tahoma" w:hAnsi="Tahoma" w:cs="Tahoma"/>
                <w:b w:val="0"/>
                <w:color w:val="auto"/>
              </w:rPr>
              <w:t>nych w Polsce k</w:t>
            </w:r>
            <w:r>
              <w:rPr>
                <w:rFonts w:ascii="Tahoma" w:hAnsi="Tahoma" w:cs="Tahoma"/>
                <w:b w:val="0"/>
                <w:color w:val="auto"/>
              </w:rPr>
              <w:t>o</w:t>
            </w:r>
            <w:r>
              <w:rPr>
                <w:rFonts w:ascii="Tahoma" w:hAnsi="Tahoma" w:cs="Tahoma"/>
                <w:b w:val="0"/>
                <w:color w:val="auto"/>
              </w:rPr>
              <w:t>rzystając z przykł</w:t>
            </w:r>
            <w:r>
              <w:rPr>
                <w:rFonts w:ascii="Tahoma" w:hAnsi="Tahoma" w:cs="Tahoma"/>
                <w:b w:val="0"/>
                <w:color w:val="auto"/>
              </w:rPr>
              <w:t>a</w:t>
            </w:r>
            <w:r>
              <w:rPr>
                <w:rFonts w:ascii="Tahoma" w:hAnsi="Tahoma" w:cs="Tahoma"/>
                <w:b w:val="0"/>
                <w:color w:val="auto"/>
              </w:rPr>
              <w:t>dów omawianych podczas zajęć</w:t>
            </w:r>
          </w:p>
        </w:tc>
        <w:tc>
          <w:tcPr>
            <w:tcW w:w="2268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umie omówić i ro</w:t>
            </w:r>
            <w:r w:rsidRPr="00757683">
              <w:rPr>
                <w:rFonts w:ascii="Tahoma" w:hAnsi="Tahoma" w:cs="Tahoma"/>
                <w:b w:val="0"/>
                <w:color w:val="auto"/>
              </w:rPr>
              <w:t>zumie mechanizmy rządzące rynkiem mediów peri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>
              <w:rPr>
                <w:rFonts w:ascii="Tahoma" w:hAnsi="Tahoma" w:cs="Tahoma"/>
                <w:b w:val="0"/>
                <w:color w:val="auto"/>
              </w:rPr>
              <w:t>dycz</w:t>
            </w:r>
            <w:r w:rsidRPr="00757683">
              <w:rPr>
                <w:rFonts w:ascii="Tahoma" w:hAnsi="Tahoma" w:cs="Tahoma"/>
                <w:b w:val="0"/>
                <w:color w:val="auto"/>
              </w:rPr>
              <w:t xml:space="preserve">nych </w:t>
            </w:r>
            <w:r>
              <w:rPr>
                <w:rFonts w:ascii="Tahoma" w:hAnsi="Tahoma" w:cs="Tahoma"/>
                <w:b w:val="0"/>
                <w:color w:val="auto"/>
              </w:rPr>
              <w:t>w Polsce ko-</w:t>
            </w: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rzystając</w:t>
            </w:r>
            <w:proofErr w:type="spellEnd"/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Pr="00757683">
              <w:rPr>
                <w:rFonts w:ascii="Tahoma" w:hAnsi="Tahoma" w:cs="Tahoma"/>
                <w:b w:val="0"/>
                <w:color w:val="auto"/>
              </w:rPr>
              <w:t xml:space="preserve">z przykładów omawianych podczas zajęć </w:t>
            </w:r>
            <w:r>
              <w:rPr>
                <w:rFonts w:ascii="Tahoma" w:hAnsi="Tahoma" w:cs="Tahoma"/>
                <w:b w:val="0"/>
                <w:color w:val="auto"/>
              </w:rPr>
              <w:t>oraz z przykładów własnych</w:t>
            </w:r>
          </w:p>
        </w:tc>
      </w:tr>
      <w:tr w:rsidR="00757683" w:rsidRPr="0001170C" w:rsidTr="008A51A8">
        <w:tc>
          <w:tcPr>
            <w:tcW w:w="1135" w:type="dxa"/>
            <w:vAlign w:val="center"/>
          </w:tcPr>
          <w:p w:rsidR="00757683" w:rsidRPr="0001170C" w:rsidRDefault="00757683" w:rsidP="00AF32A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n</w:t>
            </w:r>
            <w:r w:rsidRPr="00757683">
              <w:rPr>
                <w:rFonts w:ascii="Tahoma" w:hAnsi="Tahoma" w:cs="Tahoma"/>
                <w:b w:val="0"/>
                <w:color w:val="auto"/>
              </w:rPr>
              <w:t>ie ma umiejętności wykorzystywania wi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dzy z zakresu doktryn medialnych do zroz</w:t>
            </w:r>
            <w:r w:rsidRPr="00757683">
              <w:rPr>
                <w:rFonts w:ascii="Tahoma" w:hAnsi="Tahoma" w:cs="Tahoma"/>
                <w:b w:val="0"/>
                <w:color w:val="auto"/>
              </w:rPr>
              <w:t>u</w:t>
            </w:r>
            <w:r w:rsidRPr="00757683">
              <w:rPr>
                <w:rFonts w:ascii="Tahoma" w:hAnsi="Tahoma" w:cs="Tahoma"/>
                <w:b w:val="0"/>
                <w:color w:val="auto"/>
              </w:rPr>
              <w:t>mienia przekształceń systemu medialnego w Polsce dostrzegania aktorów gry rynk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wej; określania istoty i funkcji po-szczególnych typów mediów i instytucji medialnych. Nie p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 xml:space="preserve">trafi dokonać oceny roli i znaczenia </w:t>
            </w:r>
            <w:proofErr w:type="spellStart"/>
            <w:r w:rsidRPr="00757683">
              <w:rPr>
                <w:rFonts w:ascii="Tahoma" w:hAnsi="Tahoma" w:cs="Tahoma"/>
                <w:b w:val="0"/>
                <w:color w:val="auto"/>
              </w:rPr>
              <w:t>p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szczegól-nych</w:t>
            </w:r>
            <w:proofErr w:type="spellEnd"/>
            <w:r w:rsidRPr="00757683">
              <w:rPr>
                <w:rFonts w:ascii="Tahoma" w:hAnsi="Tahoma" w:cs="Tahoma"/>
                <w:b w:val="0"/>
                <w:color w:val="auto"/>
              </w:rPr>
              <w:t xml:space="preserve"> regi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 xml:space="preserve">nów </w:t>
            </w:r>
            <w:proofErr w:type="spellStart"/>
            <w:r w:rsidRPr="00757683">
              <w:rPr>
                <w:rFonts w:ascii="Tahoma" w:hAnsi="Tahoma" w:cs="Tahoma"/>
                <w:b w:val="0"/>
                <w:color w:val="auto"/>
              </w:rPr>
              <w:t>medial-nych</w:t>
            </w:r>
            <w:proofErr w:type="spellEnd"/>
            <w:r w:rsidRPr="00757683">
              <w:rPr>
                <w:rFonts w:ascii="Tahoma" w:hAnsi="Tahoma" w:cs="Tahoma"/>
                <w:b w:val="0"/>
                <w:color w:val="auto"/>
              </w:rPr>
              <w:t xml:space="preserve"> oraz rodzajów mediów w systemie medialnym; </w:t>
            </w:r>
            <w:proofErr w:type="spellStart"/>
            <w:r w:rsidRPr="00757683">
              <w:rPr>
                <w:rFonts w:ascii="Tahoma" w:hAnsi="Tahoma" w:cs="Tahoma"/>
                <w:b w:val="0"/>
                <w:color w:val="auto"/>
              </w:rPr>
              <w:t>dokonywa-nia</w:t>
            </w:r>
            <w:proofErr w:type="spellEnd"/>
            <w:r w:rsidRPr="00757683">
              <w:rPr>
                <w:rFonts w:ascii="Tahoma" w:hAnsi="Tahoma" w:cs="Tahoma"/>
                <w:b w:val="0"/>
                <w:color w:val="auto"/>
              </w:rPr>
              <w:t xml:space="preserve"> sam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dzielnych porównań i analiz zjawisk media</w:t>
            </w:r>
            <w:r w:rsidRPr="00757683">
              <w:rPr>
                <w:rFonts w:ascii="Tahoma" w:hAnsi="Tahoma" w:cs="Tahoma"/>
                <w:b w:val="0"/>
                <w:color w:val="auto"/>
              </w:rPr>
              <w:t>l</w:t>
            </w:r>
            <w:r w:rsidRPr="00757683">
              <w:rPr>
                <w:rFonts w:ascii="Tahoma" w:hAnsi="Tahoma" w:cs="Tahoma"/>
                <w:b w:val="0"/>
                <w:color w:val="auto"/>
              </w:rPr>
              <w:t>nych w Polsce z pun</w:t>
            </w:r>
            <w:r w:rsidRPr="00757683">
              <w:rPr>
                <w:rFonts w:ascii="Tahoma" w:hAnsi="Tahoma" w:cs="Tahoma"/>
                <w:b w:val="0"/>
                <w:color w:val="auto"/>
              </w:rPr>
              <w:t>k</w:t>
            </w:r>
            <w:r w:rsidRPr="00757683">
              <w:rPr>
                <w:rFonts w:ascii="Tahoma" w:hAnsi="Tahoma" w:cs="Tahoma"/>
                <w:b w:val="0"/>
                <w:color w:val="auto"/>
              </w:rPr>
              <w:t>tu widzenia dyscyplin naukowych zajmuj</w:t>
            </w:r>
            <w:r w:rsidRPr="00757683">
              <w:rPr>
                <w:rFonts w:ascii="Tahoma" w:hAnsi="Tahoma" w:cs="Tahoma"/>
                <w:b w:val="0"/>
                <w:color w:val="auto"/>
              </w:rPr>
              <w:t>ą</w:t>
            </w:r>
            <w:r w:rsidRPr="00757683">
              <w:rPr>
                <w:rFonts w:ascii="Tahoma" w:hAnsi="Tahoma" w:cs="Tahoma"/>
                <w:b w:val="0"/>
                <w:color w:val="auto"/>
              </w:rPr>
              <w:t>cych się komunikacją medialną.</w:t>
            </w:r>
          </w:p>
        </w:tc>
        <w:tc>
          <w:tcPr>
            <w:tcW w:w="2268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</w:t>
            </w:r>
            <w:r w:rsidRPr="00757683">
              <w:rPr>
                <w:rFonts w:ascii="Tahoma" w:hAnsi="Tahoma" w:cs="Tahoma"/>
                <w:b w:val="0"/>
                <w:color w:val="auto"/>
              </w:rPr>
              <w:t>a podstawowe umi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jętności wykorzystyw</w:t>
            </w:r>
            <w:r w:rsidRPr="00757683">
              <w:rPr>
                <w:rFonts w:ascii="Tahoma" w:hAnsi="Tahoma" w:cs="Tahoma"/>
                <w:b w:val="0"/>
                <w:color w:val="auto"/>
              </w:rPr>
              <w:t>a</w:t>
            </w:r>
            <w:r w:rsidRPr="00757683">
              <w:rPr>
                <w:rFonts w:ascii="Tahoma" w:hAnsi="Tahoma" w:cs="Tahoma"/>
                <w:b w:val="0"/>
                <w:color w:val="auto"/>
              </w:rPr>
              <w:t>nia wiedzy z zakresu doktryn medialnych do zrozumienia przekszta</w:t>
            </w:r>
            <w:r w:rsidRPr="00757683">
              <w:rPr>
                <w:rFonts w:ascii="Tahoma" w:hAnsi="Tahoma" w:cs="Tahoma"/>
                <w:b w:val="0"/>
                <w:color w:val="auto"/>
              </w:rPr>
              <w:t>ł</w:t>
            </w:r>
            <w:r w:rsidRPr="00757683">
              <w:rPr>
                <w:rFonts w:ascii="Tahoma" w:hAnsi="Tahoma" w:cs="Tahoma"/>
                <w:b w:val="0"/>
                <w:color w:val="auto"/>
              </w:rPr>
              <w:t>ceń systemu medialn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>
              <w:rPr>
                <w:rFonts w:ascii="Tahoma" w:hAnsi="Tahoma" w:cs="Tahoma"/>
                <w:b w:val="0"/>
                <w:color w:val="auto"/>
              </w:rPr>
              <w:t>go w Polsce</w:t>
            </w:r>
          </w:p>
        </w:tc>
        <w:tc>
          <w:tcPr>
            <w:tcW w:w="1984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 umiejętności wyko</w:t>
            </w:r>
            <w:r w:rsidRPr="00757683">
              <w:rPr>
                <w:rFonts w:ascii="Tahoma" w:hAnsi="Tahoma" w:cs="Tahoma"/>
                <w:b w:val="0"/>
                <w:color w:val="auto"/>
              </w:rPr>
              <w:t>rzystywa</w:t>
            </w:r>
            <w:r>
              <w:rPr>
                <w:rFonts w:ascii="Tahoma" w:hAnsi="Tahoma" w:cs="Tahoma"/>
                <w:b w:val="0"/>
                <w:color w:val="auto"/>
              </w:rPr>
              <w:t>nia wiedzy z zakresu doktryn me</w:t>
            </w:r>
            <w:r w:rsidRPr="00757683">
              <w:rPr>
                <w:rFonts w:ascii="Tahoma" w:hAnsi="Tahoma" w:cs="Tahoma"/>
                <w:b w:val="0"/>
                <w:color w:val="auto"/>
              </w:rPr>
              <w:t>dialnych do zrozumienia przekształceń sy</w:t>
            </w:r>
            <w:r w:rsidRPr="00757683">
              <w:rPr>
                <w:rFonts w:ascii="Tahoma" w:hAnsi="Tahoma" w:cs="Tahoma"/>
                <w:b w:val="0"/>
                <w:color w:val="auto"/>
              </w:rPr>
              <w:t>s</w:t>
            </w:r>
            <w:r w:rsidRPr="00757683">
              <w:rPr>
                <w:rFonts w:ascii="Tahoma" w:hAnsi="Tahoma" w:cs="Tahoma"/>
                <w:b w:val="0"/>
                <w:color w:val="auto"/>
              </w:rPr>
              <w:t>temu medialnego w Polsce oraz dostrz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gania aktorów gry rynkowej, określania istoty i funkcji p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sz</w:t>
            </w:r>
            <w:r>
              <w:rPr>
                <w:rFonts w:ascii="Tahoma" w:hAnsi="Tahoma" w:cs="Tahoma"/>
                <w:b w:val="0"/>
                <w:color w:val="auto"/>
              </w:rPr>
              <w:t>czególnych typów mediów i insty</w:t>
            </w:r>
            <w:r w:rsidRPr="00757683">
              <w:rPr>
                <w:rFonts w:ascii="Tahoma" w:hAnsi="Tahoma" w:cs="Tahoma"/>
                <w:b w:val="0"/>
                <w:color w:val="auto"/>
              </w:rPr>
              <w:t>tucji medialnych. Potrafi dokonać oceny roli i znaczenia poszcz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>
              <w:rPr>
                <w:rFonts w:ascii="Tahoma" w:hAnsi="Tahoma" w:cs="Tahoma"/>
                <w:b w:val="0"/>
                <w:color w:val="auto"/>
              </w:rPr>
              <w:t>gólnych regionów medial</w:t>
            </w:r>
            <w:r w:rsidRPr="00757683">
              <w:rPr>
                <w:rFonts w:ascii="Tahoma" w:hAnsi="Tahoma" w:cs="Tahoma"/>
                <w:b w:val="0"/>
                <w:color w:val="auto"/>
              </w:rPr>
              <w:t>nych oraz rodzajów mediów w systemie media</w:t>
            </w:r>
            <w:r w:rsidRPr="00757683">
              <w:rPr>
                <w:rFonts w:ascii="Tahoma" w:hAnsi="Tahoma" w:cs="Tahoma"/>
                <w:b w:val="0"/>
                <w:color w:val="auto"/>
              </w:rPr>
              <w:t>l</w:t>
            </w:r>
            <w:r w:rsidRPr="00757683">
              <w:rPr>
                <w:rFonts w:ascii="Tahoma" w:hAnsi="Tahoma" w:cs="Tahoma"/>
                <w:b w:val="0"/>
                <w:color w:val="auto"/>
              </w:rPr>
              <w:t>nym.</w:t>
            </w:r>
          </w:p>
        </w:tc>
        <w:tc>
          <w:tcPr>
            <w:tcW w:w="2268" w:type="dxa"/>
          </w:tcPr>
          <w:p w:rsidR="00757683" w:rsidRPr="00757683" w:rsidRDefault="00757683" w:rsidP="00757683">
            <w:pPr>
              <w:pStyle w:val="Odpowiedzi"/>
              <w:jc w:val="center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</w:t>
            </w:r>
            <w:r w:rsidRPr="00757683">
              <w:rPr>
                <w:rFonts w:ascii="Tahoma" w:hAnsi="Tahoma" w:cs="Tahoma"/>
                <w:b w:val="0"/>
                <w:color w:val="auto"/>
              </w:rPr>
              <w:t>a umiejętności wyk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rzystywania wiedzy z zakresu doktryn m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dialnych do zrozumienia przekształceń systemu medialnego w Polsce dostrzegania aktorów gry rynkowej; określ</w:t>
            </w:r>
            <w:r w:rsidRPr="00757683">
              <w:rPr>
                <w:rFonts w:ascii="Tahoma" w:hAnsi="Tahoma" w:cs="Tahoma"/>
                <w:b w:val="0"/>
                <w:color w:val="auto"/>
              </w:rPr>
              <w:t>a</w:t>
            </w:r>
            <w:r w:rsidRPr="00757683">
              <w:rPr>
                <w:rFonts w:ascii="Tahoma" w:hAnsi="Tahoma" w:cs="Tahoma"/>
                <w:b w:val="0"/>
                <w:color w:val="auto"/>
              </w:rPr>
              <w:t>nia istoty i funkcji po-szczególnych typów mediów i instytucji medialnych. Potrafi dokonać oceny roli i znaczenia poszczegó</w:t>
            </w:r>
            <w:r w:rsidRPr="00757683">
              <w:rPr>
                <w:rFonts w:ascii="Tahoma" w:hAnsi="Tahoma" w:cs="Tahoma"/>
                <w:b w:val="0"/>
                <w:color w:val="auto"/>
              </w:rPr>
              <w:t>l</w:t>
            </w:r>
            <w:r w:rsidRPr="00757683">
              <w:rPr>
                <w:rFonts w:ascii="Tahoma" w:hAnsi="Tahoma" w:cs="Tahoma"/>
                <w:b w:val="0"/>
                <w:color w:val="auto"/>
              </w:rPr>
              <w:t>nych regionów media</w:t>
            </w:r>
            <w:r w:rsidRPr="00757683">
              <w:rPr>
                <w:rFonts w:ascii="Tahoma" w:hAnsi="Tahoma" w:cs="Tahoma"/>
                <w:b w:val="0"/>
                <w:color w:val="auto"/>
              </w:rPr>
              <w:t>l</w:t>
            </w:r>
            <w:r w:rsidRPr="00757683">
              <w:rPr>
                <w:rFonts w:ascii="Tahoma" w:hAnsi="Tahoma" w:cs="Tahoma"/>
                <w:b w:val="0"/>
                <w:color w:val="auto"/>
              </w:rPr>
              <w:t>nych oraz rodzajów mediów w systemie medialnym. Sprawnie dokonuje samodzie</w:t>
            </w:r>
            <w:r w:rsidRPr="00757683">
              <w:rPr>
                <w:rFonts w:ascii="Tahoma" w:hAnsi="Tahoma" w:cs="Tahoma"/>
                <w:b w:val="0"/>
                <w:color w:val="auto"/>
              </w:rPr>
              <w:t>l</w:t>
            </w:r>
            <w:r w:rsidRPr="00757683">
              <w:rPr>
                <w:rFonts w:ascii="Tahoma" w:hAnsi="Tahoma" w:cs="Tahoma"/>
                <w:b w:val="0"/>
                <w:color w:val="auto"/>
              </w:rPr>
              <w:t>nych porównań i analiz zjawisk medialnych w Polsce z punktu widz</w:t>
            </w:r>
            <w:r w:rsidRPr="00757683">
              <w:rPr>
                <w:rFonts w:ascii="Tahoma" w:hAnsi="Tahoma" w:cs="Tahoma"/>
                <w:b w:val="0"/>
                <w:color w:val="auto"/>
              </w:rPr>
              <w:t>e</w:t>
            </w:r>
            <w:r w:rsidRPr="00757683">
              <w:rPr>
                <w:rFonts w:ascii="Tahoma" w:hAnsi="Tahoma" w:cs="Tahoma"/>
                <w:b w:val="0"/>
                <w:color w:val="auto"/>
              </w:rPr>
              <w:t>nia dyscyplin nauk</w:t>
            </w:r>
            <w:r w:rsidRPr="00757683">
              <w:rPr>
                <w:rFonts w:ascii="Tahoma" w:hAnsi="Tahoma" w:cs="Tahoma"/>
                <w:b w:val="0"/>
                <w:color w:val="auto"/>
              </w:rPr>
              <w:t>o</w:t>
            </w:r>
            <w:r w:rsidRPr="00757683">
              <w:rPr>
                <w:rFonts w:ascii="Tahoma" w:hAnsi="Tahoma" w:cs="Tahoma"/>
                <w:b w:val="0"/>
                <w:color w:val="auto"/>
              </w:rPr>
              <w:t>wych zajmujących się komunikacją medialną.</w:t>
            </w:r>
          </w:p>
        </w:tc>
      </w:tr>
    </w:tbl>
    <w:p w:rsidR="008938C7" w:rsidRPr="0001170C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B655E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01170C" w:rsidTr="00B200C8">
        <w:trPr>
          <w:trHeight w:val="157"/>
        </w:trPr>
        <w:tc>
          <w:tcPr>
            <w:tcW w:w="9778" w:type="dxa"/>
          </w:tcPr>
          <w:p w:rsidR="009266FF" w:rsidRPr="0001170C" w:rsidRDefault="00B200C8" w:rsidP="00B200C8">
            <w:pPr>
              <w:pStyle w:val="Default"/>
              <w:rPr>
                <w:b/>
                <w:sz w:val="20"/>
              </w:rPr>
            </w:pPr>
            <w:r w:rsidRPr="00B200C8">
              <w:rPr>
                <w:color w:val="auto"/>
                <w:sz w:val="20"/>
                <w:szCs w:val="20"/>
              </w:rPr>
              <w:t>Z. Pucek</w:t>
            </w:r>
            <w:r>
              <w:rPr>
                <w:color w:val="auto"/>
                <w:sz w:val="20"/>
                <w:szCs w:val="20"/>
              </w:rPr>
              <w:t xml:space="preserve"> red.</w:t>
            </w:r>
            <w:r w:rsidRPr="00B200C8">
              <w:rPr>
                <w:color w:val="auto"/>
                <w:sz w:val="20"/>
                <w:szCs w:val="20"/>
              </w:rPr>
              <w:t xml:space="preserve">, </w:t>
            </w:r>
            <w:hyperlink r:id="rId10" w:history="1">
              <w:r w:rsidRPr="00B200C8">
                <w:rPr>
                  <w:color w:val="auto"/>
                  <w:sz w:val="20"/>
                  <w:szCs w:val="20"/>
                </w:rPr>
                <w:t xml:space="preserve">Polska w mediach, media w Polsce </w:t>
              </w:r>
            </w:hyperlink>
            <w:r w:rsidRPr="00B200C8">
              <w:rPr>
                <w:color w:val="auto"/>
                <w:sz w:val="20"/>
                <w:szCs w:val="20"/>
              </w:rPr>
              <w:t>, Kraków 2012</w:t>
            </w:r>
          </w:p>
        </w:tc>
      </w:tr>
      <w:tr w:rsidR="0001170C" w:rsidRPr="0001170C" w:rsidTr="00004948">
        <w:tc>
          <w:tcPr>
            <w:tcW w:w="9778" w:type="dxa"/>
            <w:vAlign w:val="center"/>
          </w:tcPr>
          <w:p w:rsidR="00AB655E" w:rsidRP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 w:rsidRPr="00B200C8">
              <w:rPr>
                <w:color w:val="auto"/>
                <w:sz w:val="20"/>
                <w:szCs w:val="20"/>
              </w:rPr>
              <w:t>M. Sokołowski</w:t>
            </w:r>
            <w:r>
              <w:rPr>
                <w:color w:val="auto"/>
                <w:sz w:val="20"/>
                <w:szCs w:val="20"/>
              </w:rPr>
              <w:t xml:space="preserve"> red.</w:t>
            </w:r>
            <w:r w:rsidRPr="00B200C8">
              <w:rPr>
                <w:color w:val="auto"/>
                <w:sz w:val="20"/>
                <w:szCs w:val="20"/>
              </w:rPr>
              <w:t xml:space="preserve">, </w:t>
            </w:r>
            <w:hyperlink r:id="rId11" w:history="1">
              <w:r>
                <w:rPr>
                  <w:color w:val="auto"/>
                  <w:sz w:val="20"/>
                  <w:szCs w:val="20"/>
                </w:rPr>
                <w:t>Media w Polsce</w:t>
              </w:r>
              <w:r w:rsidRPr="00B200C8">
                <w:rPr>
                  <w:color w:val="auto"/>
                  <w:sz w:val="20"/>
                  <w:szCs w:val="20"/>
                </w:rPr>
                <w:t xml:space="preserve">: pierwsza władza IV RP? </w:t>
              </w:r>
            </w:hyperlink>
            <w:r w:rsidRPr="00B200C8">
              <w:rPr>
                <w:color w:val="auto"/>
                <w:sz w:val="20"/>
                <w:szCs w:val="20"/>
              </w:rPr>
              <w:t>, Warszawa 2007</w:t>
            </w:r>
          </w:p>
        </w:tc>
      </w:tr>
      <w:tr w:rsidR="00632D3A" w:rsidRPr="0001170C" w:rsidTr="00004948">
        <w:tc>
          <w:tcPr>
            <w:tcW w:w="9778" w:type="dxa"/>
            <w:vAlign w:val="center"/>
          </w:tcPr>
          <w:p w:rsidR="00AB655E" w:rsidRP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J. Adamowski, Media publiczne w Polsce</w:t>
            </w:r>
            <w:r w:rsidRPr="00B200C8">
              <w:rPr>
                <w:color w:val="auto"/>
                <w:sz w:val="20"/>
                <w:szCs w:val="20"/>
              </w:rPr>
              <w:t>: teraźniejszość i przyszłość, Warszawa 2007</w:t>
            </w:r>
          </w:p>
        </w:tc>
      </w:tr>
      <w:tr w:rsidR="00B200C8" w:rsidRPr="0001170C" w:rsidTr="00004948">
        <w:tc>
          <w:tcPr>
            <w:tcW w:w="9778" w:type="dxa"/>
            <w:vAlign w:val="center"/>
          </w:tcPr>
          <w:p w:rsid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W. </w:t>
            </w:r>
            <w:proofErr w:type="spellStart"/>
            <w:r>
              <w:rPr>
                <w:color w:val="auto"/>
                <w:sz w:val="20"/>
                <w:szCs w:val="20"/>
              </w:rPr>
              <w:t>Sonczyk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, </w:t>
            </w:r>
            <w:hyperlink r:id="rId12" w:history="1">
              <w:r>
                <w:rPr>
                  <w:color w:val="auto"/>
                  <w:sz w:val="20"/>
                  <w:szCs w:val="20"/>
                </w:rPr>
                <w:t>Media w Polsce</w:t>
              </w:r>
              <w:r w:rsidRPr="00B200C8">
                <w:rPr>
                  <w:color w:val="auto"/>
                  <w:sz w:val="20"/>
                  <w:szCs w:val="20"/>
                </w:rPr>
                <w:t xml:space="preserve">: zarys problematyki </w:t>
              </w:r>
            </w:hyperlink>
            <w:r w:rsidRPr="00B200C8">
              <w:rPr>
                <w:color w:val="auto"/>
                <w:sz w:val="20"/>
                <w:szCs w:val="20"/>
              </w:rPr>
              <w:t>, Warszawa 1999</w:t>
            </w:r>
          </w:p>
        </w:tc>
      </w:tr>
      <w:tr w:rsidR="00B200C8" w:rsidRPr="0001170C" w:rsidTr="00004948">
        <w:tc>
          <w:tcPr>
            <w:tcW w:w="9778" w:type="dxa"/>
            <w:vAlign w:val="center"/>
          </w:tcPr>
          <w:p w:rsid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R. Kowalczyk, </w:t>
            </w:r>
            <w:hyperlink r:id="rId13" w:history="1">
              <w:r w:rsidRPr="00B200C8">
                <w:rPr>
                  <w:color w:val="auto"/>
                  <w:sz w:val="20"/>
                  <w:szCs w:val="20"/>
                </w:rPr>
                <w:t>Media lokalne w Polsce</w:t>
              </w:r>
            </w:hyperlink>
            <w:r w:rsidRPr="00B200C8">
              <w:rPr>
                <w:color w:val="auto"/>
                <w:sz w:val="20"/>
                <w:szCs w:val="20"/>
              </w:rPr>
              <w:t>, Poznań 2008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1170C" w:rsidRPr="0001170C" w:rsidTr="00004948">
        <w:tc>
          <w:tcPr>
            <w:tcW w:w="9778" w:type="dxa"/>
            <w:vAlign w:val="center"/>
          </w:tcPr>
          <w:p w:rsidR="00AB655E" w:rsidRP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 w:rsidRPr="00B200C8">
              <w:rPr>
                <w:color w:val="auto"/>
                <w:sz w:val="20"/>
                <w:szCs w:val="20"/>
              </w:rPr>
              <w:t xml:space="preserve">T. </w:t>
            </w:r>
            <w:proofErr w:type="spellStart"/>
            <w:r w:rsidRPr="00B200C8">
              <w:rPr>
                <w:color w:val="auto"/>
                <w:sz w:val="20"/>
                <w:szCs w:val="20"/>
              </w:rPr>
              <w:t>Klimski</w:t>
            </w:r>
            <w:proofErr w:type="spellEnd"/>
            <w:r w:rsidRPr="00B200C8">
              <w:rPr>
                <w:color w:val="auto"/>
                <w:sz w:val="20"/>
                <w:szCs w:val="20"/>
              </w:rPr>
              <w:t xml:space="preserve">, </w:t>
            </w:r>
            <w:hyperlink r:id="rId14" w:history="1">
              <w:r w:rsidRPr="00B200C8">
                <w:rPr>
                  <w:color w:val="auto"/>
                  <w:sz w:val="20"/>
                  <w:szCs w:val="20"/>
                </w:rPr>
                <w:t xml:space="preserve">Digitalizacja a rynek mediów w Polsce </w:t>
              </w:r>
            </w:hyperlink>
            <w:r w:rsidRPr="00B200C8">
              <w:rPr>
                <w:color w:val="auto"/>
                <w:sz w:val="20"/>
                <w:szCs w:val="20"/>
              </w:rPr>
              <w:t>, Warszawa 2008</w:t>
            </w:r>
          </w:p>
        </w:tc>
      </w:tr>
      <w:tr w:rsidR="00B200C8" w:rsidRPr="0001170C" w:rsidTr="00FB6837">
        <w:trPr>
          <w:trHeight w:val="54"/>
        </w:trPr>
        <w:tc>
          <w:tcPr>
            <w:tcW w:w="9778" w:type="dxa"/>
          </w:tcPr>
          <w:p w:rsidR="00B200C8" w:rsidRP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T. Mielczarek, Monopol pluralizm koncentracja</w:t>
            </w:r>
            <w:r w:rsidRPr="00B200C8">
              <w:rPr>
                <w:color w:val="auto"/>
                <w:sz w:val="20"/>
                <w:szCs w:val="20"/>
              </w:rPr>
              <w:t>, Warszawa 2007</w:t>
            </w:r>
          </w:p>
        </w:tc>
      </w:tr>
      <w:tr w:rsidR="00B200C8" w:rsidRPr="0001170C" w:rsidTr="00FB6837">
        <w:trPr>
          <w:trHeight w:val="54"/>
        </w:trPr>
        <w:tc>
          <w:tcPr>
            <w:tcW w:w="9778" w:type="dxa"/>
          </w:tcPr>
          <w:p w:rsidR="00B200C8" w:rsidRPr="00B200C8" w:rsidRDefault="00B200C8" w:rsidP="00B200C8">
            <w:pPr>
              <w:pStyle w:val="Default"/>
              <w:rPr>
                <w:color w:val="auto"/>
                <w:sz w:val="20"/>
                <w:szCs w:val="20"/>
              </w:rPr>
            </w:pPr>
            <w:r w:rsidRPr="00B200C8">
              <w:rPr>
                <w:color w:val="auto"/>
                <w:sz w:val="20"/>
                <w:szCs w:val="20"/>
              </w:rPr>
              <w:t xml:space="preserve">B. </w:t>
            </w:r>
            <w:r>
              <w:rPr>
                <w:color w:val="auto"/>
                <w:sz w:val="20"/>
                <w:szCs w:val="20"/>
              </w:rPr>
              <w:t xml:space="preserve">Dobek-Ostrowska B. red., </w:t>
            </w:r>
            <w:r w:rsidRPr="00B200C8">
              <w:rPr>
                <w:color w:val="auto"/>
                <w:sz w:val="20"/>
                <w:szCs w:val="20"/>
              </w:rPr>
              <w:t>Ws</w:t>
            </w:r>
            <w:r>
              <w:rPr>
                <w:color w:val="auto"/>
                <w:sz w:val="20"/>
                <w:szCs w:val="20"/>
              </w:rPr>
              <w:t>półczesne systemy komunikowania</w:t>
            </w:r>
            <w:r w:rsidRPr="00B200C8">
              <w:rPr>
                <w:color w:val="auto"/>
                <w:sz w:val="20"/>
                <w:szCs w:val="20"/>
              </w:rPr>
              <w:t>, Wydawnictwo Uniwersytetu Wrocła</w:t>
            </w:r>
            <w:r w:rsidRPr="00B200C8">
              <w:rPr>
                <w:color w:val="auto"/>
                <w:sz w:val="20"/>
                <w:szCs w:val="20"/>
              </w:rPr>
              <w:t>w</w:t>
            </w:r>
            <w:r w:rsidRPr="00B200C8">
              <w:rPr>
                <w:color w:val="auto"/>
                <w:sz w:val="20"/>
                <w:szCs w:val="20"/>
              </w:rPr>
              <w:t xml:space="preserve">skiego, Wrocław 1998 </w:t>
            </w:r>
          </w:p>
        </w:tc>
      </w:tr>
    </w:tbl>
    <w:p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lastRenderedPageBreak/>
        <w:t>Nakład pracy studenta - bilans punktów ECTS</w:t>
      </w:r>
    </w:p>
    <w:p w:rsidR="00737FF2" w:rsidRDefault="00737FF2" w:rsidP="00737FF2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60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29"/>
        <w:gridCol w:w="2674"/>
      </w:tblGrid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4F70" w:rsidRPr="00923DB2" w:rsidRDefault="00554F7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70" w:rsidRPr="00923DB2" w:rsidRDefault="00554F7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4F70" w:rsidRPr="00923DB2" w:rsidRDefault="00554F7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70" w:rsidRPr="00923DB2" w:rsidRDefault="00554F7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Default="00554F7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studiowanie tematyki W, w tym przygotowanie do eg</w:t>
            </w:r>
            <w:r>
              <w:rPr>
                <w:color w:val="auto"/>
                <w:sz w:val="20"/>
                <w:szCs w:val="20"/>
              </w:rPr>
              <w:t>zaminu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554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0039FB" w:rsidRDefault="00554F70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0039FB" w:rsidRDefault="00554F70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1F7E05" w:rsidRDefault="00554F7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1F7E05">
              <w:rPr>
                <w:color w:val="auto"/>
                <w:sz w:val="20"/>
                <w:szCs w:val="20"/>
              </w:rPr>
              <w:t>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Sumaryczne obciążenie pracą studenta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Default="00554F7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554F70" w:rsidRPr="00923DB2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F70" w:rsidRPr="00923DB2" w:rsidRDefault="00554F7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37FF2" w:rsidRDefault="00737FF2" w:rsidP="00737FF2">
      <w:pPr>
        <w:pStyle w:val="Punktygwne"/>
        <w:spacing w:before="0" w:after="0"/>
        <w:rPr>
          <w:rFonts w:ascii="Tahoma" w:hAnsi="Tahoma" w:cs="Tahoma"/>
        </w:rPr>
      </w:pPr>
    </w:p>
    <w:p w:rsidR="00737FF2" w:rsidRPr="0001170C" w:rsidRDefault="00737FF2" w:rsidP="00737FF2">
      <w:pPr>
        <w:pStyle w:val="Punktygwne"/>
        <w:spacing w:before="0" w:after="0"/>
        <w:rPr>
          <w:rFonts w:ascii="Tahoma" w:hAnsi="Tahoma" w:cs="Tahoma"/>
        </w:rPr>
      </w:pPr>
    </w:p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722401">
      <w:footerReference w:type="even" r:id="rId15"/>
      <w:footerReference w:type="default" r:id="rId16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88" w:rsidRDefault="000D0F88">
      <w:r>
        <w:separator/>
      </w:r>
    </w:p>
  </w:endnote>
  <w:endnote w:type="continuationSeparator" w:id="0">
    <w:p w:rsidR="000D0F88" w:rsidRDefault="000D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5550E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88" w:rsidRDefault="000D0F88">
      <w:r>
        <w:separator/>
      </w:r>
    </w:p>
  </w:footnote>
  <w:footnote w:type="continuationSeparator" w:id="0">
    <w:p w:rsidR="000D0F88" w:rsidRDefault="000D0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9C13269"/>
    <w:multiLevelType w:val="hybridMultilevel"/>
    <w:tmpl w:val="2B3AC1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1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16"/>
  </w:num>
  <w:num w:numId="5">
    <w:abstractNumId w:val="1"/>
  </w:num>
  <w:num w:numId="6">
    <w:abstractNumId w:val="20"/>
  </w:num>
  <w:num w:numId="7">
    <w:abstractNumId w:val="6"/>
  </w:num>
  <w:num w:numId="8">
    <w:abstractNumId w:val="20"/>
    <w:lvlOverride w:ilvl="0">
      <w:startOverride w:val="1"/>
    </w:lvlOverride>
  </w:num>
  <w:num w:numId="9">
    <w:abstractNumId w:val="21"/>
  </w:num>
  <w:num w:numId="10">
    <w:abstractNumId w:val="15"/>
  </w:num>
  <w:num w:numId="11">
    <w:abstractNumId w:val="18"/>
  </w:num>
  <w:num w:numId="12">
    <w:abstractNumId w:val="4"/>
  </w:num>
  <w:num w:numId="13">
    <w:abstractNumId w:val="10"/>
  </w:num>
  <w:num w:numId="14">
    <w:abstractNumId w:val="19"/>
  </w:num>
  <w:num w:numId="15">
    <w:abstractNumId w:val="14"/>
  </w:num>
  <w:num w:numId="16">
    <w:abstractNumId w:val="22"/>
  </w:num>
  <w:num w:numId="17">
    <w:abstractNumId w:val="8"/>
  </w:num>
  <w:num w:numId="18">
    <w:abstractNumId w:val="24"/>
  </w:num>
  <w:num w:numId="19">
    <w:abstractNumId w:val="23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7"/>
  </w:num>
  <w:num w:numId="25">
    <w:abstractNumId w:val="2"/>
  </w:num>
  <w:num w:numId="26">
    <w:abstractNumId w:val="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0F88"/>
    <w:rsid w:val="000D6CF0"/>
    <w:rsid w:val="000D7D8F"/>
    <w:rsid w:val="000E549E"/>
    <w:rsid w:val="000F16B7"/>
    <w:rsid w:val="000F68F0"/>
    <w:rsid w:val="00113734"/>
    <w:rsid w:val="00114163"/>
    <w:rsid w:val="0011471A"/>
    <w:rsid w:val="0012324F"/>
    <w:rsid w:val="00131673"/>
    <w:rsid w:val="00133A52"/>
    <w:rsid w:val="00196F16"/>
    <w:rsid w:val="001B3BF7"/>
    <w:rsid w:val="001B7C7B"/>
    <w:rsid w:val="001C4F0A"/>
    <w:rsid w:val="001D73E7"/>
    <w:rsid w:val="001E3F2A"/>
    <w:rsid w:val="0020696D"/>
    <w:rsid w:val="00211D67"/>
    <w:rsid w:val="00224BBE"/>
    <w:rsid w:val="002325AB"/>
    <w:rsid w:val="00232843"/>
    <w:rsid w:val="00285CA1"/>
    <w:rsid w:val="00293E7C"/>
    <w:rsid w:val="002A249F"/>
    <w:rsid w:val="002A36BF"/>
    <w:rsid w:val="002D70D2"/>
    <w:rsid w:val="002E42B0"/>
    <w:rsid w:val="002F74C7"/>
    <w:rsid w:val="00307065"/>
    <w:rsid w:val="003113B0"/>
    <w:rsid w:val="00314269"/>
    <w:rsid w:val="00316CE8"/>
    <w:rsid w:val="003319D9"/>
    <w:rsid w:val="00350CF9"/>
    <w:rsid w:val="0035344F"/>
    <w:rsid w:val="0035550E"/>
    <w:rsid w:val="00365292"/>
    <w:rsid w:val="00371123"/>
    <w:rsid w:val="003724A3"/>
    <w:rsid w:val="0039645B"/>
    <w:rsid w:val="003973B8"/>
    <w:rsid w:val="003A5FF0"/>
    <w:rsid w:val="003B303F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E676F"/>
    <w:rsid w:val="004F2C68"/>
    <w:rsid w:val="00505199"/>
    <w:rsid w:val="00512087"/>
    <w:rsid w:val="005247A6"/>
    <w:rsid w:val="00526971"/>
    <w:rsid w:val="00546EAF"/>
    <w:rsid w:val="00552188"/>
    <w:rsid w:val="00554F70"/>
    <w:rsid w:val="00581858"/>
    <w:rsid w:val="005930A7"/>
    <w:rsid w:val="005955F9"/>
    <w:rsid w:val="005C55D0"/>
    <w:rsid w:val="00603431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A07F3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390C"/>
    <w:rsid w:val="00737FF2"/>
    <w:rsid w:val="00741B8D"/>
    <w:rsid w:val="007461A1"/>
    <w:rsid w:val="00757683"/>
    <w:rsid w:val="007720A2"/>
    <w:rsid w:val="00776076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B6A8D"/>
    <w:rsid w:val="008C6711"/>
    <w:rsid w:val="008C7BF3"/>
    <w:rsid w:val="008D0C22"/>
    <w:rsid w:val="008D2150"/>
    <w:rsid w:val="008D6D76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95428"/>
    <w:rsid w:val="009A3FEE"/>
    <w:rsid w:val="009A43CE"/>
    <w:rsid w:val="009B4991"/>
    <w:rsid w:val="009C7640"/>
    <w:rsid w:val="009E09D8"/>
    <w:rsid w:val="009F18F5"/>
    <w:rsid w:val="00A11DDA"/>
    <w:rsid w:val="00A21AFF"/>
    <w:rsid w:val="00A22B5F"/>
    <w:rsid w:val="00A32047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00C8"/>
    <w:rsid w:val="00B21019"/>
    <w:rsid w:val="00B27126"/>
    <w:rsid w:val="00B3230E"/>
    <w:rsid w:val="00B339F5"/>
    <w:rsid w:val="00B46D91"/>
    <w:rsid w:val="00B46F30"/>
    <w:rsid w:val="00B60B0B"/>
    <w:rsid w:val="00B83F26"/>
    <w:rsid w:val="00B94F34"/>
    <w:rsid w:val="00B95607"/>
    <w:rsid w:val="00B96AC5"/>
    <w:rsid w:val="00BB05D0"/>
    <w:rsid w:val="00BB4F43"/>
    <w:rsid w:val="00BE24FD"/>
    <w:rsid w:val="00BF7456"/>
    <w:rsid w:val="00C10249"/>
    <w:rsid w:val="00C15256"/>
    <w:rsid w:val="00C15B5C"/>
    <w:rsid w:val="00C33798"/>
    <w:rsid w:val="00C37C9A"/>
    <w:rsid w:val="00C50308"/>
    <w:rsid w:val="00C52C17"/>
    <w:rsid w:val="00C947FB"/>
    <w:rsid w:val="00CA3FD4"/>
    <w:rsid w:val="00CB5513"/>
    <w:rsid w:val="00CD2DB2"/>
    <w:rsid w:val="00CF1CB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F5C11"/>
    <w:rsid w:val="00E16E4A"/>
    <w:rsid w:val="00E46276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2BCB"/>
    <w:rsid w:val="00FA09BD"/>
    <w:rsid w:val="00FA5FD5"/>
    <w:rsid w:val="00FB3737"/>
    <w:rsid w:val="00FB6199"/>
    <w:rsid w:val="00FC1BE5"/>
    <w:rsid w:val="00FC7D9C"/>
    <w:rsid w:val="00FD0682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teka.wsiz.rzeszow.pl/integro/422100113794/kowalczyk-ryszard/media-lokalne-w-polsc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teka.wsiz.rzeszow.pl/integro/422100113868/sonczyk-wieslaw/media-w-polsc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teka.wsiz.rzeszow.pl/integro/422100113867/01-ksiazka/media-w-polsc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biblioteka.wsiz.rzeszow.pl/integro/422400223260/01-ksiazka/polska-w-mediach-media-w-polsc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biblioteka.wsiz.rzeszow.pl/integro/422100089928/01-ksiazka/digitalizacja-a-rynek-mediow-w-pols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0BC8A-45CB-44C6-A8CC-1463F68F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1306</Words>
  <Characters>7836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30</cp:revision>
  <cp:lastPrinted>2018-09-11T11:10:00Z</cp:lastPrinted>
  <dcterms:created xsi:type="dcterms:W3CDTF">2018-09-06T10:44:00Z</dcterms:created>
  <dcterms:modified xsi:type="dcterms:W3CDTF">2019-10-02T10:53:00Z</dcterms:modified>
</cp:coreProperties>
</file>